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7619BB" w:rsidP="006907B5">
      <w:pPr>
        <w:spacing w:after="0" w:line="360" w:lineRule="auto"/>
        <w:jc w:val="both"/>
        <w:rPr>
          <w:rFonts w:ascii="Arial" w:hAnsi="Arial" w:cs="Arial"/>
          <w:b/>
          <w:sz w:val="20"/>
          <w:szCs w:val="20"/>
        </w:rPr>
      </w:pPr>
      <w:r>
        <w:rPr>
          <w:rFonts w:ascii="Arial" w:hAnsi="Arial" w:cs="Arial"/>
          <w:b/>
          <w:sz w:val="20"/>
          <w:szCs w:val="20"/>
        </w:rPr>
        <w:t>BSL</w:t>
      </w:r>
      <w:r w:rsidR="00467BC0" w:rsidRPr="00467BC0">
        <w:rPr>
          <w:rFonts w:ascii="Arial" w:hAnsi="Arial" w:cs="Arial"/>
          <w:b/>
          <w:sz w:val="20"/>
          <w:szCs w:val="20"/>
        </w:rPr>
        <w:t xml:space="preserve">: </w:t>
      </w:r>
      <w:r w:rsidR="00C653F5">
        <w:rPr>
          <w:rFonts w:ascii="Arial" w:hAnsi="Arial" w:cs="Arial"/>
          <w:b/>
          <w:sz w:val="20"/>
          <w:szCs w:val="20"/>
        </w:rPr>
        <w:t>Board resolution on</w:t>
      </w:r>
      <w:r w:rsidR="005A7EC2">
        <w:rPr>
          <w:rFonts w:ascii="Arial" w:hAnsi="Arial" w:cs="Arial"/>
          <w:b/>
          <w:sz w:val="20"/>
          <w:szCs w:val="20"/>
        </w:rPr>
        <w:t xml:space="preserve"> postponing</w:t>
      </w:r>
      <w:r w:rsidR="006907B5">
        <w:rPr>
          <w:rFonts w:ascii="Arial" w:hAnsi="Arial" w:cs="Arial"/>
          <w:b/>
          <w:sz w:val="20"/>
          <w:szCs w:val="20"/>
        </w:rPr>
        <w:t xml:space="preserve"> the</w:t>
      </w:r>
      <w:r w:rsidR="00D83B97">
        <w:rPr>
          <w:rFonts w:ascii="Arial" w:hAnsi="Arial" w:cs="Arial"/>
          <w:b/>
          <w:sz w:val="20"/>
          <w:szCs w:val="20"/>
        </w:rPr>
        <w:t xml:space="preserve"> General Meeting of Shareholders of 2020</w:t>
      </w:r>
      <w:r w:rsidR="00A06443">
        <w:rPr>
          <w:rFonts w:ascii="Arial" w:hAnsi="Arial" w:cs="Arial"/>
          <w:b/>
          <w:sz w:val="20"/>
          <w:szCs w:val="20"/>
        </w:rPr>
        <w:t xml:space="preserve"> </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7619BB">
        <w:rPr>
          <w:rFonts w:ascii="Arial" w:hAnsi="Arial" w:cs="Arial"/>
          <w:sz w:val="20"/>
          <w:szCs w:val="20"/>
        </w:rPr>
        <w:t>19</w:t>
      </w:r>
      <w:r w:rsidR="00B16D6D">
        <w:rPr>
          <w:rFonts w:ascii="Arial" w:hAnsi="Arial" w:cs="Arial"/>
          <w:sz w:val="20"/>
          <w:szCs w:val="20"/>
        </w:rPr>
        <w:t xml:space="preserve"> </w:t>
      </w:r>
      <w:r w:rsidR="00D74339">
        <w:rPr>
          <w:rFonts w:ascii="Arial" w:hAnsi="Arial" w:cs="Arial"/>
          <w:sz w:val="20"/>
          <w:szCs w:val="20"/>
        </w:rPr>
        <w:t>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7619BB" w:rsidRPr="007619BB">
        <w:rPr>
          <w:rFonts w:ascii="Arial" w:hAnsi="Arial" w:cs="Arial"/>
          <w:sz w:val="20"/>
          <w:szCs w:val="20"/>
        </w:rPr>
        <w:t xml:space="preserve">Saigon - </w:t>
      </w:r>
      <w:proofErr w:type="spellStart"/>
      <w:r w:rsidR="007619BB" w:rsidRPr="007619BB">
        <w:rPr>
          <w:rFonts w:ascii="Arial" w:hAnsi="Arial" w:cs="Arial"/>
          <w:sz w:val="20"/>
          <w:szCs w:val="20"/>
        </w:rPr>
        <w:t>Songlam</w:t>
      </w:r>
      <w:proofErr w:type="spellEnd"/>
      <w:r w:rsidR="007619BB" w:rsidRPr="007619BB">
        <w:rPr>
          <w:rFonts w:ascii="Arial" w:hAnsi="Arial" w:cs="Arial"/>
          <w:sz w:val="20"/>
          <w:szCs w:val="20"/>
        </w:rPr>
        <w:t xml:space="preserve"> Beer Joint Stock Company</w:t>
      </w:r>
      <w:r w:rsidR="007619BB">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C653F5">
        <w:rPr>
          <w:rFonts w:ascii="Arial" w:hAnsi="Arial" w:cs="Arial"/>
          <w:sz w:val="20"/>
          <w:szCs w:val="20"/>
        </w:rPr>
        <w:t>Board resolution on</w:t>
      </w:r>
      <w:r w:rsidR="00FF0800" w:rsidRPr="00FF0800">
        <w:rPr>
          <w:rFonts w:ascii="Arial" w:hAnsi="Arial" w:cs="Arial"/>
          <w:sz w:val="20"/>
          <w:szCs w:val="20"/>
        </w:rPr>
        <w:t xml:space="preserve"> </w:t>
      </w:r>
      <w:r w:rsidR="005A7EC2" w:rsidRPr="005A7EC2">
        <w:rPr>
          <w:rFonts w:ascii="Arial" w:hAnsi="Arial" w:cs="Arial"/>
          <w:sz w:val="20"/>
          <w:szCs w:val="20"/>
        </w:rPr>
        <w:t>postponing</w:t>
      </w:r>
      <w:r w:rsidR="00FF0800" w:rsidRPr="00FF0800">
        <w:rPr>
          <w:rFonts w:ascii="Arial" w:hAnsi="Arial" w:cs="Arial"/>
          <w:sz w:val="20"/>
          <w:szCs w:val="20"/>
        </w:rPr>
        <w:t xml:space="preserve"> </w:t>
      </w:r>
      <w:r w:rsidR="006907B5" w:rsidRPr="006907B5">
        <w:rPr>
          <w:rFonts w:ascii="Arial" w:hAnsi="Arial" w:cs="Arial"/>
          <w:sz w:val="20"/>
          <w:szCs w:val="20"/>
        </w:rPr>
        <w:t xml:space="preserve">General Meeting of Shareholders of 2020 </w:t>
      </w:r>
      <w:r w:rsidR="00132EC5">
        <w:rPr>
          <w:rFonts w:ascii="Arial" w:hAnsi="Arial" w:cs="Arial"/>
          <w:sz w:val="20"/>
          <w:szCs w:val="20"/>
        </w:rPr>
        <w:t xml:space="preserve">as </w:t>
      </w:r>
      <w:r w:rsidR="00467BC0">
        <w:rPr>
          <w:rFonts w:ascii="Arial" w:hAnsi="Arial" w:cs="Arial"/>
          <w:sz w:val="20"/>
          <w:szCs w:val="20"/>
        </w:rPr>
        <w:t>follows:</w:t>
      </w:r>
    </w:p>
    <w:p w:rsidR="007619BB" w:rsidRDefault="007619BB" w:rsidP="006907B5">
      <w:pPr>
        <w:spacing w:after="0" w:line="360" w:lineRule="auto"/>
        <w:jc w:val="both"/>
        <w:rPr>
          <w:rFonts w:ascii="Arial" w:hAnsi="Arial" w:cs="Arial"/>
          <w:sz w:val="20"/>
          <w:szCs w:val="20"/>
        </w:rPr>
      </w:pPr>
      <w:r>
        <w:rPr>
          <w:rFonts w:ascii="Arial" w:hAnsi="Arial" w:cs="Arial"/>
          <w:sz w:val="20"/>
          <w:szCs w:val="20"/>
        </w:rPr>
        <w:t>Article 1: Approve</w:t>
      </w:r>
      <w:r w:rsidRPr="007619BB">
        <w:rPr>
          <w:rFonts w:ascii="Arial" w:hAnsi="Arial" w:cs="Arial"/>
          <w:sz w:val="20"/>
          <w:szCs w:val="20"/>
        </w:rPr>
        <w:t xml:space="preserve"> cance</w:t>
      </w:r>
      <w:r>
        <w:rPr>
          <w:rFonts w:ascii="Arial" w:hAnsi="Arial" w:cs="Arial"/>
          <w:sz w:val="20"/>
          <w:szCs w:val="20"/>
        </w:rPr>
        <w:t>ling</w:t>
      </w:r>
      <w:r w:rsidRPr="007619BB">
        <w:rPr>
          <w:rFonts w:ascii="Arial" w:hAnsi="Arial" w:cs="Arial"/>
          <w:sz w:val="20"/>
          <w:szCs w:val="20"/>
        </w:rPr>
        <w:t xml:space="preserve"> the list of shareholders who have the right to attend the Annual General Meeting of Shareholders 2020 made on March 2, 2020</w:t>
      </w:r>
    </w:p>
    <w:p w:rsidR="007619BB" w:rsidRDefault="007619BB" w:rsidP="006907B5">
      <w:pPr>
        <w:spacing w:after="0" w:line="360" w:lineRule="auto"/>
        <w:jc w:val="both"/>
        <w:rPr>
          <w:rFonts w:ascii="Arial" w:hAnsi="Arial" w:cs="Arial"/>
          <w:sz w:val="20"/>
          <w:szCs w:val="20"/>
        </w:rPr>
      </w:pPr>
      <w:r w:rsidRPr="007619BB">
        <w:rPr>
          <w:rFonts w:ascii="Arial" w:hAnsi="Arial" w:cs="Arial"/>
          <w:sz w:val="20"/>
          <w:szCs w:val="20"/>
        </w:rPr>
        <w:t xml:space="preserve">Article 2: Approving </w:t>
      </w:r>
      <w:r>
        <w:rPr>
          <w:rFonts w:ascii="Arial" w:hAnsi="Arial" w:cs="Arial"/>
          <w:sz w:val="20"/>
          <w:szCs w:val="20"/>
        </w:rPr>
        <w:t xml:space="preserve">postponement of </w:t>
      </w:r>
      <w:r w:rsidRPr="007619BB">
        <w:rPr>
          <w:rFonts w:ascii="Arial" w:hAnsi="Arial" w:cs="Arial"/>
          <w:sz w:val="20"/>
          <w:szCs w:val="20"/>
        </w:rPr>
        <w:t xml:space="preserve">the date of holding the 2020 Annual General Meeting of Shareholders of Saigon - </w:t>
      </w:r>
      <w:proofErr w:type="spellStart"/>
      <w:r>
        <w:rPr>
          <w:rFonts w:ascii="Arial" w:hAnsi="Arial" w:cs="Arial"/>
          <w:sz w:val="20"/>
          <w:szCs w:val="20"/>
        </w:rPr>
        <w:t>Songl</w:t>
      </w:r>
      <w:r w:rsidRPr="007619BB">
        <w:rPr>
          <w:rFonts w:ascii="Arial" w:hAnsi="Arial" w:cs="Arial"/>
          <w:sz w:val="20"/>
          <w:szCs w:val="20"/>
        </w:rPr>
        <w:t>am</w:t>
      </w:r>
      <w:proofErr w:type="spellEnd"/>
      <w:r w:rsidRPr="007619BB">
        <w:rPr>
          <w:rFonts w:ascii="Arial" w:hAnsi="Arial" w:cs="Arial"/>
          <w:sz w:val="20"/>
          <w:szCs w:val="20"/>
        </w:rPr>
        <w:t xml:space="preserve"> Beer Joint Stock Company but not after June 30, 2020 or the latest date allo</w:t>
      </w:r>
      <w:r>
        <w:rPr>
          <w:rFonts w:ascii="Arial" w:hAnsi="Arial" w:cs="Arial"/>
          <w:sz w:val="20"/>
          <w:szCs w:val="20"/>
        </w:rPr>
        <w:t>wed in accordance with the law</w:t>
      </w:r>
    </w:p>
    <w:p w:rsidR="007619BB" w:rsidRDefault="007619BB" w:rsidP="006907B5">
      <w:pPr>
        <w:spacing w:after="0" w:line="360" w:lineRule="auto"/>
        <w:jc w:val="both"/>
        <w:rPr>
          <w:rFonts w:ascii="Arial" w:hAnsi="Arial" w:cs="Arial"/>
          <w:sz w:val="20"/>
          <w:szCs w:val="20"/>
        </w:rPr>
      </w:pPr>
      <w:r w:rsidRPr="007619BB">
        <w:rPr>
          <w:rFonts w:ascii="Arial" w:hAnsi="Arial" w:cs="Arial"/>
          <w:sz w:val="20"/>
          <w:szCs w:val="20"/>
        </w:rPr>
        <w:t>Reason for postponement: Due to</w:t>
      </w:r>
      <w:r>
        <w:rPr>
          <w:rFonts w:ascii="Arial" w:hAnsi="Arial" w:cs="Arial"/>
          <w:sz w:val="20"/>
          <w:szCs w:val="20"/>
        </w:rPr>
        <w:t xml:space="preserve"> complicated movements of COVID</w:t>
      </w:r>
      <w:r w:rsidRPr="007619BB">
        <w:rPr>
          <w:rFonts w:ascii="Arial" w:hAnsi="Arial" w:cs="Arial"/>
          <w:sz w:val="20"/>
          <w:szCs w:val="20"/>
        </w:rPr>
        <w:t xml:space="preserve"> 19 </w:t>
      </w:r>
      <w:r w:rsidRPr="007619BB">
        <w:rPr>
          <w:rFonts w:ascii="Arial" w:hAnsi="Arial" w:cs="Arial"/>
          <w:sz w:val="20"/>
          <w:szCs w:val="20"/>
        </w:rPr>
        <w:t xml:space="preserve">epidemic </w:t>
      </w:r>
    </w:p>
    <w:p w:rsidR="007619BB" w:rsidRDefault="007619BB" w:rsidP="006907B5">
      <w:pPr>
        <w:spacing w:after="0" w:line="360" w:lineRule="auto"/>
        <w:jc w:val="both"/>
        <w:rPr>
          <w:rFonts w:ascii="Arial" w:hAnsi="Arial" w:cs="Arial"/>
          <w:sz w:val="20"/>
          <w:szCs w:val="20"/>
        </w:rPr>
      </w:pPr>
      <w:r w:rsidRPr="007619BB">
        <w:rPr>
          <w:rFonts w:ascii="Arial" w:hAnsi="Arial" w:cs="Arial"/>
          <w:sz w:val="20"/>
          <w:szCs w:val="20"/>
        </w:rPr>
        <w:t xml:space="preserve">Article 3: Organization of implementation of </w:t>
      </w:r>
      <w:r>
        <w:rPr>
          <w:rFonts w:ascii="Arial" w:hAnsi="Arial" w:cs="Arial"/>
          <w:sz w:val="20"/>
          <w:szCs w:val="20"/>
        </w:rPr>
        <w:t xml:space="preserve">the </w:t>
      </w:r>
      <w:r w:rsidRPr="007619BB">
        <w:rPr>
          <w:rFonts w:ascii="Arial" w:hAnsi="Arial" w:cs="Arial"/>
          <w:sz w:val="20"/>
          <w:szCs w:val="20"/>
        </w:rPr>
        <w:t xml:space="preserve">Resolution: </w:t>
      </w:r>
    </w:p>
    <w:p w:rsidR="007619BB" w:rsidRDefault="007619BB" w:rsidP="006907B5">
      <w:pPr>
        <w:spacing w:after="0" w:line="360" w:lineRule="auto"/>
        <w:jc w:val="both"/>
        <w:rPr>
          <w:rFonts w:ascii="Arial" w:hAnsi="Arial" w:cs="Arial"/>
          <w:sz w:val="20"/>
          <w:szCs w:val="20"/>
        </w:rPr>
      </w:pPr>
      <w:r>
        <w:rPr>
          <w:rFonts w:ascii="Arial" w:hAnsi="Arial" w:cs="Arial"/>
          <w:sz w:val="20"/>
          <w:szCs w:val="20"/>
        </w:rPr>
        <w:t xml:space="preserve">1. </w:t>
      </w:r>
      <w:r w:rsidRPr="007619BB">
        <w:rPr>
          <w:rFonts w:ascii="Arial" w:hAnsi="Arial" w:cs="Arial"/>
          <w:sz w:val="20"/>
          <w:szCs w:val="20"/>
        </w:rPr>
        <w:t xml:space="preserve">The resolution takes </w:t>
      </w:r>
      <w:r>
        <w:rPr>
          <w:rFonts w:ascii="Arial" w:hAnsi="Arial" w:cs="Arial"/>
          <w:sz w:val="20"/>
          <w:szCs w:val="20"/>
        </w:rPr>
        <w:t>effect from the date of signing</w:t>
      </w:r>
    </w:p>
    <w:p w:rsidR="007619BB" w:rsidRDefault="007619BB" w:rsidP="006907B5">
      <w:pPr>
        <w:spacing w:after="0" w:line="360" w:lineRule="auto"/>
        <w:jc w:val="both"/>
        <w:rPr>
          <w:rFonts w:ascii="Arial" w:hAnsi="Arial" w:cs="Arial"/>
          <w:sz w:val="20"/>
          <w:szCs w:val="20"/>
        </w:rPr>
      </w:pPr>
      <w:r>
        <w:rPr>
          <w:rFonts w:ascii="Arial" w:hAnsi="Arial" w:cs="Arial"/>
          <w:sz w:val="20"/>
          <w:szCs w:val="20"/>
        </w:rPr>
        <w:t>2.</w:t>
      </w:r>
      <w:r w:rsidRPr="007619BB">
        <w:rPr>
          <w:rFonts w:ascii="Arial" w:hAnsi="Arial" w:cs="Arial"/>
          <w:sz w:val="20"/>
          <w:szCs w:val="20"/>
        </w:rPr>
        <w:t xml:space="preserve"> Members of the Board of Directors, the Executive Board, relevant units and individuals are responsible for actively organizing the implementation of the contents stated in the resolution, and at the same time, inspecting and superv</w:t>
      </w:r>
      <w:r>
        <w:rPr>
          <w:rFonts w:ascii="Arial" w:hAnsi="Arial" w:cs="Arial"/>
          <w:sz w:val="20"/>
          <w:szCs w:val="20"/>
        </w:rPr>
        <w:t>ising the implementation</w:t>
      </w:r>
      <w:bookmarkStart w:id="0" w:name="_GoBack"/>
      <w:bookmarkEnd w:id="0"/>
    </w:p>
    <w:sectPr w:rsidR="0076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10F07"/>
    <w:rsid w:val="00132EC5"/>
    <w:rsid w:val="002D53EE"/>
    <w:rsid w:val="002E7FD0"/>
    <w:rsid w:val="00304722"/>
    <w:rsid w:val="00327CF7"/>
    <w:rsid w:val="00397004"/>
    <w:rsid w:val="003A5CE9"/>
    <w:rsid w:val="003B73F7"/>
    <w:rsid w:val="00467BC0"/>
    <w:rsid w:val="00496733"/>
    <w:rsid w:val="004B2BA6"/>
    <w:rsid w:val="00503DD6"/>
    <w:rsid w:val="0058434E"/>
    <w:rsid w:val="005A7EC2"/>
    <w:rsid w:val="005B40E5"/>
    <w:rsid w:val="006907B5"/>
    <w:rsid w:val="006E15A6"/>
    <w:rsid w:val="00745D9A"/>
    <w:rsid w:val="007619BB"/>
    <w:rsid w:val="007A1FCC"/>
    <w:rsid w:val="007B67AF"/>
    <w:rsid w:val="008134FC"/>
    <w:rsid w:val="0084485C"/>
    <w:rsid w:val="00853748"/>
    <w:rsid w:val="008544C2"/>
    <w:rsid w:val="008D4E5F"/>
    <w:rsid w:val="009C28F2"/>
    <w:rsid w:val="009E1744"/>
    <w:rsid w:val="00A06443"/>
    <w:rsid w:val="00A06521"/>
    <w:rsid w:val="00A128FC"/>
    <w:rsid w:val="00A63B6C"/>
    <w:rsid w:val="00AA54AD"/>
    <w:rsid w:val="00AF67BE"/>
    <w:rsid w:val="00B16D6D"/>
    <w:rsid w:val="00B70D7E"/>
    <w:rsid w:val="00BA1F12"/>
    <w:rsid w:val="00BA3FB7"/>
    <w:rsid w:val="00BD3CCA"/>
    <w:rsid w:val="00C653F5"/>
    <w:rsid w:val="00D52C26"/>
    <w:rsid w:val="00D74339"/>
    <w:rsid w:val="00D83B97"/>
    <w:rsid w:val="00DD263A"/>
    <w:rsid w:val="00F320D6"/>
    <w:rsid w:val="00F86F7A"/>
    <w:rsid w:val="00F903A5"/>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62</cp:revision>
  <dcterms:created xsi:type="dcterms:W3CDTF">2019-10-16T10:03:00Z</dcterms:created>
  <dcterms:modified xsi:type="dcterms:W3CDTF">2020-03-24T02:23:00Z</dcterms:modified>
</cp:coreProperties>
</file>